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23B98" w14:textId="30E338A3" w:rsidR="00505F79" w:rsidRDefault="00505F79" w:rsidP="00505F79">
      <w:pPr>
        <w:jc w:val="center"/>
      </w:pPr>
      <w:r>
        <w:t xml:space="preserve">Valuation of Airlines Based </w:t>
      </w:r>
      <w:proofErr w:type="gramStart"/>
      <w:r>
        <w:t>On</w:t>
      </w:r>
      <w:proofErr w:type="gramEnd"/>
      <w:r>
        <w:t xml:space="preserve"> Multiples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749"/>
        <w:gridCol w:w="1504"/>
        <w:gridCol w:w="1485"/>
        <w:gridCol w:w="959"/>
        <w:gridCol w:w="1152"/>
        <w:gridCol w:w="898"/>
        <w:gridCol w:w="675"/>
        <w:gridCol w:w="938"/>
      </w:tblGrid>
      <w:tr w:rsidR="00505F79" w:rsidRPr="00505F79" w14:paraId="5BA23F7E" w14:textId="77777777" w:rsidTr="00505F79">
        <w:trPr>
          <w:trHeight w:val="316"/>
        </w:trPr>
        <w:tc>
          <w:tcPr>
            <w:tcW w:w="77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88452" w14:textId="77777777" w:rsidR="00505F79" w:rsidRPr="00505F79" w:rsidRDefault="00505F79" w:rsidP="00505F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F7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Consider the following data for the airline industry for July 2018 </w:t>
            </w:r>
            <w:proofErr w:type="gramStart"/>
            <w:r w:rsidRPr="00505F7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​(</w:t>
            </w:r>
            <w:proofErr w:type="gramEnd"/>
            <w:r w:rsidRPr="00505F7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EV=enterprise ​value, Book=equity book​ value). 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044C" w14:textId="77777777" w:rsidR="00505F79" w:rsidRPr="00505F79" w:rsidRDefault="00505F79" w:rsidP="00505F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AE87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F79" w:rsidRPr="00505F79" w14:paraId="0BAE3B01" w14:textId="77777777" w:rsidTr="00505F79">
        <w:trPr>
          <w:trHeight w:val="316"/>
        </w:trPr>
        <w:tc>
          <w:tcPr>
            <w:tcW w:w="4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A56D" w14:textId="77777777" w:rsidR="00505F79" w:rsidRPr="00505F79" w:rsidRDefault="00505F79" w:rsidP="00505F79">
            <w:pPr>
              <w:spacing w:after="0" w:line="240" w:lineRule="auto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  <w:r w:rsidRPr="00505F79">
              <w:rPr>
                <w:rFonts w:ascii="Arial" w:eastAsia="Times New Roman" w:hAnsi="Arial" w:cs="Arial"/>
                <w:color w:val="4D4D4D"/>
                <w:sz w:val="20"/>
                <w:szCs w:val="20"/>
              </w:rPr>
              <w:t xml:space="preserve">Suppose Alaska Air​ (ALK) has 124 million shares outstanding.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52F0" w14:textId="77777777" w:rsidR="00505F79" w:rsidRPr="00505F79" w:rsidRDefault="00505F79" w:rsidP="00505F79">
            <w:pPr>
              <w:spacing w:after="0" w:line="240" w:lineRule="auto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FA345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5EFD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F058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8310A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F79" w:rsidRPr="00505F79" w14:paraId="2C9C6CEC" w14:textId="77777777" w:rsidTr="00505F79">
        <w:trPr>
          <w:trHeight w:val="316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5E32" w14:textId="77777777" w:rsidR="00505F79" w:rsidRPr="00505F79" w:rsidRDefault="00505F79" w:rsidP="00505F79">
            <w:pPr>
              <w:spacing w:after="0" w:line="240" w:lineRule="auto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  <w:r w:rsidRPr="00505F79">
              <w:rPr>
                <w:rFonts w:ascii="Arial" w:eastAsia="Times New Roman" w:hAnsi="Arial" w:cs="Arial"/>
                <w:color w:val="4D4D4D"/>
                <w:sz w:val="20"/>
                <w:szCs w:val="20"/>
              </w:rPr>
              <w:t>Estimate Alaska​ Air's share value using each of the five valuation​ multiples, based on the median valuation multiple of the other seven airlines shown.</w:t>
            </w:r>
          </w:p>
        </w:tc>
      </w:tr>
      <w:tr w:rsidR="00505F79" w:rsidRPr="00505F79" w14:paraId="21064A8F" w14:textId="77777777" w:rsidTr="00505F79">
        <w:trPr>
          <w:trHeight w:val="316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5B86" w14:textId="77777777" w:rsidR="00505F79" w:rsidRPr="00505F79" w:rsidRDefault="00505F79" w:rsidP="00505F79">
            <w:pPr>
              <w:spacing w:after="0" w:line="240" w:lineRule="auto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2E997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0B63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C461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C157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E312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19C9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F6B5" w14:textId="77777777" w:rsidR="00505F79" w:rsidRPr="00505F79" w:rsidRDefault="00505F79" w:rsidP="0050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F79" w:rsidRPr="00505F79" w14:paraId="005C5F2D" w14:textId="77777777" w:rsidTr="00505F79">
        <w:trPr>
          <w:trHeight w:val="316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0A66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Company Name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923E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Market Capitalization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2E4B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Enterprise Value (EV)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9797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EV/Sales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D3302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EV/EBITDA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7B38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EV/EBIT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BC42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P/E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EA32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Forward P/E</w:t>
            </w:r>
          </w:p>
        </w:tc>
      </w:tr>
      <w:tr w:rsidR="00505F79" w:rsidRPr="00505F79" w14:paraId="4242F97E" w14:textId="77777777" w:rsidTr="00505F79">
        <w:trPr>
          <w:trHeight w:val="316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011C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Alaska Air (ALK)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7F1E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7286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7200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8207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2425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1.02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777C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5.1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93EE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6.7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0108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7.7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5537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12.5</w:t>
            </w:r>
          </w:p>
        </w:tc>
      </w:tr>
      <w:tr w:rsidR="00505F79" w:rsidRPr="00505F79" w14:paraId="6ED8ADA3" w14:textId="77777777" w:rsidTr="00505F79">
        <w:trPr>
          <w:trHeight w:val="316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40CD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American Airlines (AAL)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ACC5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17879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F986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37327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828B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0.87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C185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5.7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FFE7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8.2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3309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10.5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AC52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8.2</w:t>
            </w:r>
          </w:p>
        </w:tc>
      </w:tr>
      <w:tr w:rsidR="00505F79" w:rsidRPr="00505F79" w14:paraId="07AEB3CA" w14:textId="77777777" w:rsidTr="00505F79">
        <w:trPr>
          <w:trHeight w:val="316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3D21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Delta Air Lines (DAL)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D8A8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35580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6B51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44164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C46F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1.02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D780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5.7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2909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0872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10.8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F6DF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8.8</w:t>
            </w:r>
          </w:p>
        </w:tc>
      </w:tr>
      <w:tr w:rsidR="00505F79" w:rsidRPr="00505F79" w14:paraId="73FDCCA3" w14:textId="77777777" w:rsidTr="00505F79">
        <w:trPr>
          <w:trHeight w:val="316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3F9A3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Hawaiian (HA)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D753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2023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87AF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2057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1A11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0.73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E1AF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3.4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B271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4.1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77E8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5.8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FDD6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7.2</w:t>
            </w:r>
          </w:p>
        </w:tc>
      </w:tr>
      <w:tr w:rsidR="00505F79" w:rsidRPr="00505F79" w14:paraId="5BB538CC" w14:textId="77777777" w:rsidTr="00505F79">
        <w:trPr>
          <w:trHeight w:val="316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7782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JetBlue Airways (JBLU)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9E74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5450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9504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5814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A23C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0.8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7ADC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4.1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4A6C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5.9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FEDB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4.9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E781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10.8</w:t>
            </w:r>
          </w:p>
        </w:tc>
      </w:tr>
      <w:tr w:rsidR="00505F79" w:rsidRPr="00505F79" w14:paraId="5629290E" w14:textId="77777777" w:rsidTr="00505F79">
        <w:trPr>
          <w:trHeight w:val="316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CA64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SkyWest (SKYW)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47D5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2909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6044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5040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D8CA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1.56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7252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7.2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58713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12.6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A670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6.6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FBEA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11.8</w:t>
            </w:r>
          </w:p>
        </w:tc>
      </w:tr>
      <w:tr w:rsidR="00505F79" w:rsidRPr="00505F79" w14:paraId="66E9D003" w14:textId="77777777" w:rsidTr="00505F79">
        <w:trPr>
          <w:trHeight w:val="316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F141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Southwest Airlines (LUV)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050F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30318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DE00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30691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7FC4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1.44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4CE8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6.9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3DCA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8.9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6299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8.6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56EE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12.3</w:t>
            </w:r>
          </w:p>
        </w:tc>
      </w:tr>
      <w:tr w:rsidR="00505F79" w:rsidRPr="00505F79" w14:paraId="13D0F726" w14:textId="77777777" w:rsidTr="00505F79">
        <w:trPr>
          <w:trHeight w:val="316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DDFB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United Continental (UAL)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A653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21961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8437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31393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DF17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0.8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362C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5.7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EE07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9.2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7DA7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11.4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33EE" w14:textId="77777777" w:rsidR="00505F79" w:rsidRPr="00505F79" w:rsidRDefault="00505F79" w:rsidP="00505F7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9.3</w:t>
            </w:r>
          </w:p>
        </w:tc>
      </w:tr>
      <w:tr w:rsidR="00505F79" w:rsidRPr="00505F79" w14:paraId="74416420" w14:textId="77777777" w:rsidTr="00505F79">
        <w:trPr>
          <w:trHeight w:val="316"/>
        </w:trPr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1D6F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 xml:space="preserve">Source: </w:t>
            </w:r>
            <w:proofErr w:type="spellStart"/>
            <w:r w:rsidRPr="00505F79">
              <w:rPr>
                <w:rFonts w:ascii="Calibri" w:eastAsia="Times New Roman" w:hAnsi="Calibri" w:cs="Calibri"/>
              </w:rPr>
              <w:t>CapitalIQ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00BE" w14:textId="0575D17C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>July 2018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558E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354D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A99B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88F5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FD30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00A3" w14:textId="77777777" w:rsidR="00505F79" w:rsidRPr="00505F79" w:rsidRDefault="00505F79" w:rsidP="00505F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5F79">
              <w:rPr>
                <w:rFonts w:ascii="Calibri" w:eastAsia="Times New Roman" w:hAnsi="Calibri" w:cs="Calibri"/>
              </w:rPr>
              <w:t> </w:t>
            </w:r>
          </w:p>
        </w:tc>
      </w:tr>
    </w:tbl>
    <w:p w14:paraId="77523965" w14:textId="77777777" w:rsidR="007476B6" w:rsidRDefault="006A1D5E"/>
    <w:sectPr w:rsidR="00747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F79"/>
    <w:rsid w:val="00505F79"/>
    <w:rsid w:val="005D0B88"/>
    <w:rsid w:val="008F1F20"/>
    <w:rsid w:val="00A3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B991A"/>
  <w15:chartTrackingRefBased/>
  <w15:docId w15:val="{2FBC3B43-CC36-4C2A-8C4B-5D887531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0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javad kashefi</dc:creator>
  <cp:keywords/>
  <dc:description/>
  <cp:lastModifiedBy>javad kashefi</cp:lastModifiedBy>
  <cp:revision>2</cp:revision>
  <dcterms:created xsi:type="dcterms:W3CDTF">2020-08-06T17:28:00Z</dcterms:created>
  <dcterms:modified xsi:type="dcterms:W3CDTF">2020-08-06T17:28:00Z</dcterms:modified>
</cp:coreProperties>
</file>